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2010 г. N 731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6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7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8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т 22.07.2013 </w:t>
      </w:r>
      <w:hyperlink r:id="rId9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10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1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12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13" w:history="1">
        <w:r>
          <w:rPr>
            <w:rFonts w:ascii="Calibri" w:hAnsi="Calibri" w:cs="Calibri"/>
            <w:color w:val="0000FF"/>
          </w:rPr>
          <w:t>части 10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ar33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в течение 2 месяцев со дня вступления в силу настоящего Постановления.</w:t>
      </w:r>
      <w:proofErr w:type="gramEnd"/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сентября 2010 г. N 731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СТАНДАРТ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ОРГАНИЗАЦИЯМИ, ОСУЩЕСТВЛЯЮЩИМИ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ДЕЯТЕЛЬНОСТЬ В СФЕРЕ УПРАВЛЕНИЯ МНОГОКВАРТИРНЫМИ ДОМАМИ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10.06.2011 </w:t>
      </w:r>
      <w:hyperlink r:id="rId15" w:history="1">
        <w:r>
          <w:rPr>
            <w:rFonts w:ascii="Calibri" w:hAnsi="Calibri" w:cs="Calibri"/>
            <w:color w:val="0000FF"/>
          </w:rPr>
          <w:t>N 459</w:t>
        </w:r>
      </w:hyperlink>
      <w:r>
        <w:rPr>
          <w:rFonts w:ascii="Calibri" w:hAnsi="Calibri" w:cs="Calibri"/>
        </w:rPr>
        <w:t>,</w:t>
      </w:r>
      <w:proofErr w:type="gramEnd"/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06.02.2012 </w:t>
      </w:r>
      <w:hyperlink r:id="rId16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21.08.2012 </w:t>
      </w:r>
      <w:hyperlink r:id="rId17" w:history="1">
        <w:r>
          <w:rPr>
            <w:rFonts w:ascii="Calibri" w:hAnsi="Calibri" w:cs="Calibri"/>
            <w:color w:val="0000FF"/>
          </w:rPr>
          <w:t>N 845</w:t>
        </w:r>
      </w:hyperlink>
      <w:r>
        <w:rPr>
          <w:rFonts w:ascii="Calibri" w:hAnsi="Calibri" w:cs="Calibri"/>
        </w:rPr>
        <w:t>,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18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25.02.2014 </w:t>
      </w:r>
      <w:hyperlink r:id="rId19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20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27.09.2014 </w:t>
      </w:r>
      <w:hyperlink r:id="rId21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</w:t>
      </w:r>
      <w:r>
        <w:rPr>
          <w:rFonts w:ascii="Calibri" w:hAnsi="Calibri" w:cs="Calibri"/>
        </w:rPr>
        <w:lastRenderedPageBreak/>
        <w:t xml:space="preserve">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162</w:t>
        </w:r>
      </w:hyperlink>
      <w:r>
        <w:rPr>
          <w:rFonts w:ascii="Calibri" w:hAnsi="Calibri" w:cs="Calibri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rPr>
          <w:rFonts w:ascii="Calibri" w:hAnsi="Calibri" w:cs="Calibri"/>
        </w:rPr>
        <w:t xml:space="preserve"> договора управления (далее соответственно - товарищество, кооператив, информация).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Абзац утратил силу с 1 декабря 2014 года.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3. Управляющая организация, товарищество и кооператив обязаны раскрывать следующие виды информации: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proofErr w:type="gramStart"/>
      <w:r>
        <w:rPr>
          <w:rFonts w:ascii="Calibri" w:hAnsi="Calibri" w:cs="Calibri"/>
        </w:rPr>
        <w:t>а) общая информация об управляющей организации, товариществе и кооп</w:t>
      </w:r>
      <w:bookmarkStart w:id="5" w:name="_GoBack"/>
      <w:bookmarkEnd w:id="5"/>
      <w:r>
        <w:rPr>
          <w:rFonts w:ascii="Calibri" w:hAnsi="Calibri" w:cs="Calibri"/>
        </w:rPr>
        <w:t>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rPr>
          <w:rFonts w:ascii="Calibri" w:hAnsi="Calibri" w:cs="Calibri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rPr>
          <w:rFonts w:ascii="Calibri" w:hAnsi="Calibri" w:cs="Calibri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proofErr w:type="gramStart"/>
      <w:r>
        <w:rPr>
          <w:rFonts w:ascii="Calibri" w:hAnsi="Calibri" w:cs="Calibri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rPr>
          <w:rFonts w:ascii="Calibri" w:hAnsi="Calibri" w:cs="Calibri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информация об использовании общего имущества в многоквартирном доме;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4"/>
      <w:bookmarkEnd w:id="7"/>
      <w:r>
        <w:rPr>
          <w:rFonts w:ascii="Calibri" w:hAnsi="Calibri" w:cs="Calibri"/>
        </w:rPr>
        <w:t xml:space="preserve">ж) информация о капитальном ремонте общего имущества в многоквартирном доме. </w:t>
      </w:r>
      <w:proofErr w:type="gramStart"/>
      <w:r>
        <w:rPr>
          <w:rFonts w:ascii="Calibri" w:hAnsi="Calibri" w:cs="Calibri"/>
        </w:rPr>
        <w:t xml:space="preserve"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</w:t>
      </w:r>
      <w:r>
        <w:rPr>
          <w:rFonts w:ascii="Calibri" w:hAnsi="Calibri" w:cs="Calibri"/>
        </w:rPr>
        <w:lastRenderedPageBreak/>
        <w:t>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rPr>
          <w:rFonts w:ascii="Calibri" w:hAnsi="Calibri" w:cs="Calibri"/>
        </w:rPr>
        <w:t xml:space="preserve"> общего имущества в многоквартирном доме (региональный оператор);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6"/>
      <w:bookmarkEnd w:id="8"/>
      <w:r>
        <w:rPr>
          <w:rFonts w:ascii="Calibri" w:hAnsi="Calibri" w:cs="Calibri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7"/>
      <w:bookmarkEnd w:id="9"/>
      <w:r>
        <w:rPr>
          <w:rFonts w:ascii="Calibri" w:hAnsi="Calibri" w:cs="Calibri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3(1). Информация, предусмотренная </w:t>
      </w:r>
      <w:hyperlink w:anchor="Par50" w:history="1">
        <w:r>
          <w:rPr>
            <w:rFonts w:ascii="Calibri" w:hAnsi="Calibri" w:cs="Calibri"/>
            <w:color w:val="0000FF"/>
          </w:rPr>
          <w:t>подпунктами "в"</w:t>
        </w:r>
      </w:hyperlink>
      <w:r>
        <w:rPr>
          <w:rFonts w:ascii="Calibri" w:hAnsi="Calibri" w:cs="Calibri"/>
        </w:rPr>
        <w:t xml:space="preserve"> - </w:t>
      </w:r>
      <w:hyperlink w:anchor="Par56" w:history="1">
        <w:r>
          <w:rPr>
            <w:rFonts w:ascii="Calibri" w:hAnsi="Calibri" w:cs="Calibri"/>
            <w:color w:val="0000FF"/>
          </w:rPr>
          <w:t>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3(1)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Отказ в предоставлении информации может быть обжалован в установленном </w:t>
      </w:r>
      <w:hyperlink r:id="rId2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судебном порядке.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Управляющими организациями информация раскрывается путем: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3"/>
      <w:bookmarkEnd w:id="10"/>
      <w:r>
        <w:rPr>
          <w:rFonts w:ascii="Calibri" w:hAnsi="Calibri" w:cs="Calibri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управляющей организации;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10.06.2011 N 459)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21.08.2012 N 845)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размещения на информационных стендах (стойках) в помещении управляющей организации;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основании запросов, поданных в письменном или электронном виде.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2"/>
      <w:bookmarkEnd w:id="11"/>
      <w:r>
        <w:rPr>
          <w:rFonts w:ascii="Calibri" w:hAnsi="Calibri" w:cs="Calibri"/>
        </w:rPr>
        <w:t>5(1). Товариществами и кооперативами информация раскрывается путем: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3"/>
      <w:bookmarkEnd w:id="12"/>
      <w:r>
        <w:rPr>
          <w:rFonts w:ascii="Calibri" w:hAnsi="Calibri" w:cs="Calibri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предоставления информации на основании запросов, поданных в письменном виде, а при наличии технической возможности - также в электронном виде.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Постановления. При этом информация должна быть доступна в течение 5 лет.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2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33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26.03.2014 </w:t>
      </w:r>
      <w:hyperlink r:id="rId34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21.08.2012 N 845.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3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21.08.2012 N 845,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rPr>
          <w:rFonts w:ascii="Calibri" w:hAnsi="Calibri" w:cs="Calibri"/>
        </w:rP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Утратил силу с 1 декабря 2014 года.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Обязанность по раскрытию информации, предусмотренной </w:t>
      </w:r>
      <w:hyperlink w:anchor="Par48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54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 и </w:t>
      </w:r>
      <w:hyperlink w:anchor="Par57" w:history="1">
        <w:r>
          <w:rPr>
            <w:rFonts w:ascii="Calibri" w:hAnsi="Calibri" w:cs="Calibri"/>
            <w:color w:val="0000FF"/>
          </w:rPr>
          <w:t>"к" пункта 3</w:t>
        </w:r>
      </w:hyperlink>
      <w:r>
        <w:rPr>
          <w:rFonts w:ascii="Calibri" w:hAnsi="Calibri" w:cs="Calibri"/>
        </w:rPr>
        <w:t xml:space="preserve"> настоящего документа, возникает:</w:t>
      </w:r>
      <w:proofErr w:type="gramEnd"/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управляющей организации - не позднее 30 дней со дня заключения договора управления;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товарищества и кооператива - не позднее 30 дней со дня его государственной регистрации.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9(1) - 9(2). Утратили силу с 1 декабря 2014 года.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9(3). Информация, предусмотренная </w:t>
      </w:r>
      <w:hyperlink w:anchor="Par56" w:history="1">
        <w:r>
          <w:rPr>
            <w:rFonts w:ascii="Calibri" w:hAnsi="Calibri" w:cs="Calibri"/>
            <w:color w:val="0000FF"/>
          </w:rPr>
          <w:t>подпунктом "и" пункта 3</w:t>
        </w:r>
      </w:hyperlink>
      <w:r>
        <w:rPr>
          <w:rFonts w:ascii="Calibri" w:hAnsi="Calibri" w:cs="Calibri"/>
        </w:rP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9(3)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10 - 14. Утратили силу с 1 декабря 2014 года. - </w:t>
      </w:r>
      <w:hyperlink r:id="rId4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официальном сайте в сети Интернет, указанном в </w:t>
      </w:r>
      <w:hyperlink w:anchor="Par63" w:history="1">
        <w:r>
          <w:rPr>
            <w:rFonts w:ascii="Calibri" w:hAnsi="Calibri" w:cs="Calibri"/>
            <w:color w:val="0000FF"/>
          </w:rPr>
          <w:t>подпункте "а" пункта 5</w:t>
        </w:r>
      </w:hyperlink>
      <w:r>
        <w:rPr>
          <w:rFonts w:ascii="Calibri" w:hAnsi="Calibri" w:cs="Calibri"/>
        </w:rPr>
        <w:t xml:space="preserve"> и </w:t>
      </w:r>
      <w:hyperlink w:anchor="Par72" w:history="1">
        <w:r>
          <w:rPr>
            <w:rFonts w:ascii="Calibri" w:hAnsi="Calibri" w:cs="Calibri"/>
            <w:color w:val="0000FF"/>
          </w:rPr>
          <w:t>подпункте "а" пункта 5(1)</w:t>
        </w:r>
      </w:hyperlink>
      <w:r>
        <w:rPr>
          <w:rFonts w:ascii="Calibri" w:hAnsi="Calibri" w:cs="Calibri"/>
        </w:rPr>
        <w:t xml:space="preserve"> настоящего документа, - в течение 7 рабочих дней со дня изменения соответствующих сведений;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дней со дня изменения соответствующих сведений;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информационных стендах - в течение 10 рабочих дней со дня изменения соответствующих сведений.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06.02.2012 </w:t>
      </w:r>
      <w:hyperlink r:id="rId49" w:history="1">
        <w:r>
          <w:rPr>
            <w:rFonts w:ascii="Calibri" w:hAnsi="Calibri" w:cs="Calibri"/>
            <w:color w:val="0000FF"/>
          </w:rPr>
          <w:t>N 94</w:t>
        </w:r>
      </w:hyperlink>
      <w:r>
        <w:rPr>
          <w:rFonts w:ascii="Calibri" w:hAnsi="Calibri" w:cs="Calibri"/>
        </w:rPr>
        <w:t xml:space="preserve">, от 27.09.2014 </w:t>
      </w:r>
      <w:hyperlink r:id="rId50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>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Раскрытие информации может осуществляться на основании письменного запроса и запроса в электронном виде.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Ответ на запрос в электронном виде должен содержать текст запроса потребителя, запрашиваемую 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Предоставление информации по письменному запросу осуществляется управляющей </w:t>
      </w:r>
      <w:r>
        <w:rPr>
          <w:rFonts w:ascii="Calibri" w:hAnsi="Calibri" w:cs="Calibri"/>
        </w:rPr>
        <w:lastRenderedPageBreak/>
        <w:t>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21 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27.09.2014 N 988)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21(1). Утратил силу с 1 декабря 2014 года. - </w:t>
      </w:r>
      <w:hyperlink r:id="rId5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27.09.2014 N 988.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23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06.02.2012 N 94)</w:t>
      </w: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D85" w:rsidRDefault="00AE5D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5D85" w:rsidRDefault="00AE5D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25F63" w:rsidRDefault="00B25F63"/>
    <w:sectPr w:rsidR="00B25F63" w:rsidSect="005F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85"/>
    <w:rsid w:val="00AE5D85"/>
    <w:rsid w:val="00B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FAECC9F44D9916AE77169D8705EAE36D2569ECB37766F0B17562608F185CA478E6FDB734h1nCH" TargetMode="External"/><Relationship Id="rId18" Type="http://schemas.openxmlformats.org/officeDocument/2006/relationships/hyperlink" Target="consultantplus://offline/ref=2BFAECC9F44D9916AE77169D8705EAE36D2568EEB1776BF0B17562608F185CA478E6FDB73D1FB9B55Ch1n9H" TargetMode="External"/><Relationship Id="rId26" Type="http://schemas.openxmlformats.org/officeDocument/2006/relationships/hyperlink" Target="consultantplus://offline/ref=2BFAECC9F44D9916AE77169D8705EAE36D2568E6B37D6BF0B17562608F185CA478E6FDB73D1FB9B05Ch1n8H" TargetMode="External"/><Relationship Id="rId39" Type="http://schemas.openxmlformats.org/officeDocument/2006/relationships/hyperlink" Target="consultantplus://offline/ref=2BFAECC9F44D9916AE77169D8705EAE36D256CE9B17D63F0B17562608F185CA478E6FDB73D1FB9B05Dh1nCH" TargetMode="External"/><Relationship Id="rId21" Type="http://schemas.openxmlformats.org/officeDocument/2006/relationships/hyperlink" Target="consultantplus://offline/ref=2BFAECC9F44D9916AE77169D8705EAE36D2568E6B37D6BF0B17562608F185CA478E6FDB73D1FB9B05Fh1nEH" TargetMode="External"/><Relationship Id="rId34" Type="http://schemas.openxmlformats.org/officeDocument/2006/relationships/hyperlink" Target="consultantplus://offline/ref=2BFAECC9F44D9916AE77169D8705EAE36D2568EBB07963F0B17562608F185CA478E6FDB73D1FB9B05Bh1n9H" TargetMode="External"/><Relationship Id="rId42" Type="http://schemas.openxmlformats.org/officeDocument/2006/relationships/hyperlink" Target="consultantplus://offline/ref=2BFAECC9F44D9916AE77169D8705EAE36D2568E6B37D6BF0B17562608F185CA478E6FDB73D1FB9B05Dh1nFH" TargetMode="External"/><Relationship Id="rId47" Type="http://schemas.openxmlformats.org/officeDocument/2006/relationships/hyperlink" Target="consultantplus://offline/ref=2BFAECC9F44D9916AE77169D8705EAE36D256CE9B17D63F0B17562608F185CA478E6FDB73D1FB9B059h1nEH" TargetMode="External"/><Relationship Id="rId50" Type="http://schemas.openxmlformats.org/officeDocument/2006/relationships/hyperlink" Target="consultantplus://offline/ref=2BFAECC9F44D9916AE77169D8705EAE36D2568E6B37D6BF0B17562608F185CA478E6FDB73D1FB9B05Dh1n7H" TargetMode="External"/><Relationship Id="rId55" Type="http://schemas.openxmlformats.org/officeDocument/2006/relationships/hyperlink" Target="consultantplus://offline/ref=2BFAECC9F44D9916AE77169D8705EAE36D2568E6B37D6BF0B17562608F185CA478E6FDB73D1FB9B05Ah1nCH" TargetMode="External"/><Relationship Id="rId7" Type="http://schemas.openxmlformats.org/officeDocument/2006/relationships/hyperlink" Target="consultantplus://offline/ref=2BFAECC9F44D9916AE77169D8705EAE36D256CE9B17D63F0B17562608F185CA478E6FDB73D1FB9B05Eh1nBH" TargetMode="External"/><Relationship Id="rId12" Type="http://schemas.openxmlformats.org/officeDocument/2006/relationships/hyperlink" Target="consultantplus://offline/ref=2BFAECC9F44D9916AE77169D8705EAE36D2568E6B37D6BF0B17562608F185CA478E6FDB73D1FB9B05Eh1nBH" TargetMode="External"/><Relationship Id="rId17" Type="http://schemas.openxmlformats.org/officeDocument/2006/relationships/hyperlink" Target="consultantplus://offline/ref=2BFAECC9F44D9916AE77169D8705EAE36D256DEBB27C6AF0B17562608F185CA478E6FDB73D1FB9B05Eh1n7H" TargetMode="External"/><Relationship Id="rId25" Type="http://schemas.openxmlformats.org/officeDocument/2006/relationships/hyperlink" Target="consultantplus://offline/ref=2BFAECC9F44D9916AE77169D8705EAE36D2568E6B37D6BF0B17562608F185CA478E6FDB73D1FB9B05Fh1nAH" TargetMode="External"/><Relationship Id="rId33" Type="http://schemas.openxmlformats.org/officeDocument/2006/relationships/hyperlink" Target="consultantplus://offline/ref=2BFAECC9F44D9916AE77169D8705EAE36D256CE9B17D63F0B17562608F185CA478E6FDB73D1FB9B05Ch1n6H" TargetMode="External"/><Relationship Id="rId38" Type="http://schemas.openxmlformats.org/officeDocument/2006/relationships/hyperlink" Target="consultantplus://offline/ref=2BFAECC9F44D9916AE77169D8705EAE36D2568EBB07963F0B17562608F185CA478E6FDB73D1FB9B05Bh1n6H" TargetMode="External"/><Relationship Id="rId46" Type="http://schemas.openxmlformats.org/officeDocument/2006/relationships/hyperlink" Target="consultantplus://offline/ref=2BFAECC9F44D9916AE77169D8705EAE36D256CE9B17D63F0B17562608F185CA478E6FDB73D1FB9B058h1n8H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FAECC9F44D9916AE77169D8705EAE36D256CE9B17D63F0B17562608F185CA478E6FDB73D1FB9B05Eh1n7H" TargetMode="External"/><Relationship Id="rId20" Type="http://schemas.openxmlformats.org/officeDocument/2006/relationships/hyperlink" Target="consultantplus://offline/ref=2BFAECC9F44D9916AE77169D8705EAE36D2568EBB07963F0B17562608F185CA478E6FDB73D1FB9B05Bh1n8H" TargetMode="External"/><Relationship Id="rId29" Type="http://schemas.openxmlformats.org/officeDocument/2006/relationships/hyperlink" Target="consultantplus://offline/ref=2BFAECC9F44D9916AE77169D8705EAE36D256DEBB27C6AF0B17562608F185CA478E6FDB73D1FB9B05Fh1nEH" TargetMode="External"/><Relationship Id="rId41" Type="http://schemas.openxmlformats.org/officeDocument/2006/relationships/hyperlink" Target="consultantplus://offline/ref=2BFAECC9F44D9916AE77169D8705EAE36D2568E6B37D6BF0B17562608F185CA478E6FDB73D1FB9B05Dh1nEH" TargetMode="External"/><Relationship Id="rId54" Type="http://schemas.openxmlformats.org/officeDocument/2006/relationships/hyperlink" Target="consultantplus://offline/ref=2BFAECC9F44D9916AE77169D8705EAE36D256CE9B17D63F0B17562608F185CA478E6FDB73D1FB9B056h1n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AECC9F44D9916AE77169D8705EAE36D2568EEB17D66F0B17562608F185CA478E6FDB73D1FB9B05Eh1nBH" TargetMode="External"/><Relationship Id="rId11" Type="http://schemas.openxmlformats.org/officeDocument/2006/relationships/hyperlink" Target="consultantplus://offline/ref=2BFAECC9F44D9916AE77169D8705EAE36D2568EBB07963F0B17562608F185CA478E6FDB73D1FB9B05Bh1n8H" TargetMode="External"/><Relationship Id="rId24" Type="http://schemas.openxmlformats.org/officeDocument/2006/relationships/hyperlink" Target="consultantplus://offline/ref=2BFAECC9F44D9916AE77169D8705EAE36D2568E6B37D6BF0B17562608F185CA478E6FDB73D1FB9B05Fh1nDH" TargetMode="External"/><Relationship Id="rId32" Type="http://schemas.openxmlformats.org/officeDocument/2006/relationships/hyperlink" Target="consultantplus://offline/ref=2BFAECC9F44D9916AE77169D8705EAE36D256AE7B07D62F0B17562608F185CA478E6FDB73D1FB9B05Fh1nDH" TargetMode="External"/><Relationship Id="rId37" Type="http://schemas.openxmlformats.org/officeDocument/2006/relationships/hyperlink" Target="consultantplus://offline/ref=2BFAECC9F44D9916AE77169D8705EAE36D256DEBB27C6AF0B17562608F185CA478E6FDB73D1FB9B05Fh1nAH" TargetMode="External"/><Relationship Id="rId40" Type="http://schemas.openxmlformats.org/officeDocument/2006/relationships/hyperlink" Target="consultantplus://offline/ref=2BFAECC9F44D9916AE77169D8705EAE36D2568E6B37D6BF0B17562608F185CA478E6FDB73D1FB9B05Ch1n6H" TargetMode="External"/><Relationship Id="rId45" Type="http://schemas.openxmlformats.org/officeDocument/2006/relationships/hyperlink" Target="consultantplus://offline/ref=2BFAECC9F44D9916AE77169D8705EAE36D2568E6B37D6BF0B17562608F185CA478E6FDB73D1FB9B05Dh1n6H" TargetMode="External"/><Relationship Id="rId53" Type="http://schemas.openxmlformats.org/officeDocument/2006/relationships/hyperlink" Target="consultantplus://offline/ref=2BFAECC9F44D9916AE77169D8705EAE36D256CE9B17D63F0B17562608F185CA478E6FDB73D1FB9B056h1nEH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FAECC9F44D9916AE77169D8705EAE36D2568EEB17D66F0B17562608F185CA478E6FDB73D1FB9B05Fh1nEH" TargetMode="External"/><Relationship Id="rId23" Type="http://schemas.openxmlformats.org/officeDocument/2006/relationships/hyperlink" Target="consultantplus://offline/ref=2BFAECC9F44D9916AE77169D8705EAE36D2568E6B37D6BF0B17562608F185CA478E6FDB73D1FB9B05Fh1nFH" TargetMode="External"/><Relationship Id="rId28" Type="http://schemas.openxmlformats.org/officeDocument/2006/relationships/hyperlink" Target="consultantplus://offline/ref=2BFAECC9F44D9916AE77169D8705EAE36D2568EEB17D66F0B17562608F185CA478E6FDB73D1FB9B05Fh1nFH" TargetMode="External"/><Relationship Id="rId36" Type="http://schemas.openxmlformats.org/officeDocument/2006/relationships/hyperlink" Target="consultantplus://offline/ref=2BFAECC9F44D9916AE77169D8705EAE36D256DEBB27C6AF0B17562608F185CA478E6FDB73D1FB9B05Fh1nDH" TargetMode="External"/><Relationship Id="rId49" Type="http://schemas.openxmlformats.org/officeDocument/2006/relationships/hyperlink" Target="consultantplus://offline/ref=2BFAECC9F44D9916AE77169D8705EAE36D256CE9B17D63F0B17562608F185CA478E6FDB73D1FB9B059h1nBH" TargetMode="External"/><Relationship Id="rId57" Type="http://schemas.openxmlformats.org/officeDocument/2006/relationships/hyperlink" Target="consultantplus://offline/ref=2BFAECC9F44D9916AE77169D8705EAE36D256CE9B17D63F0B17562608F185CA478E6FDB73D1FB9B056h1nBH" TargetMode="External"/><Relationship Id="rId10" Type="http://schemas.openxmlformats.org/officeDocument/2006/relationships/hyperlink" Target="consultantplus://offline/ref=2BFAECC9F44D9916AE77169D8705EAE36D256BE6B5766AF0B17562608F185CA478E6FDB73D1FB9B05Fh1nEH" TargetMode="External"/><Relationship Id="rId19" Type="http://schemas.openxmlformats.org/officeDocument/2006/relationships/hyperlink" Target="consultantplus://offline/ref=2BFAECC9F44D9916AE77169D8705EAE36D256BE6B5766AF0B17562608F185CA478E6FDB73D1FB9B05Fh1nEH" TargetMode="External"/><Relationship Id="rId31" Type="http://schemas.openxmlformats.org/officeDocument/2006/relationships/hyperlink" Target="consultantplus://offline/ref=2BFAECC9F44D9916AE77169D8705EAE36D256CE9B17D63F0B17562608F185CA478E6FDB73D1FB9B05Ch1nBH" TargetMode="External"/><Relationship Id="rId44" Type="http://schemas.openxmlformats.org/officeDocument/2006/relationships/hyperlink" Target="consultantplus://offline/ref=2BFAECC9F44D9916AE77169D8705EAE36D2568E6B37D6BF0B17562608F185CA478E6FDB73D1FB9B05Dh1n8H" TargetMode="External"/><Relationship Id="rId52" Type="http://schemas.openxmlformats.org/officeDocument/2006/relationships/hyperlink" Target="consultantplus://offline/ref=2BFAECC9F44D9916AE77169D8705EAE36D2568E6B37D6BF0B17562608F185CA478E6FDB73D1FB9B05Ah1n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AECC9F44D9916AE77169D8705EAE36D2568EEB1776BF0B17562608F185CA478E6FDB73D1FB9B55Ch1n9H" TargetMode="External"/><Relationship Id="rId14" Type="http://schemas.openxmlformats.org/officeDocument/2006/relationships/hyperlink" Target="consultantplus://offline/ref=2BFAECC9F44D9916AE77169D8705EAE36D2569ECB37766F0B17562608F185CA478E6FDB73D1FB9B956h1nDH" TargetMode="External"/><Relationship Id="rId22" Type="http://schemas.openxmlformats.org/officeDocument/2006/relationships/hyperlink" Target="consultantplus://offline/ref=2BFAECC9F44D9916AE77169D8705EAE36D2569ECB37766F0B17562608F185CA478E6FDB73D1FB9B956h1nDH" TargetMode="External"/><Relationship Id="rId27" Type="http://schemas.openxmlformats.org/officeDocument/2006/relationships/hyperlink" Target="consultantplus://offline/ref=2BFAECC9F44D9916AE77169D8705EAE36D2569ECB37865F0B17562608F18h5nCH" TargetMode="External"/><Relationship Id="rId30" Type="http://schemas.openxmlformats.org/officeDocument/2006/relationships/hyperlink" Target="consultantplus://offline/ref=2BFAECC9F44D9916AE77169D8705EAE36D256CE9B17D63F0B17562608F185CA478E6FDB73D1FB9B05Fh1n9H" TargetMode="External"/><Relationship Id="rId35" Type="http://schemas.openxmlformats.org/officeDocument/2006/relationships/hyperlink" Target="consultantplus://offline/ref=2BFAECC9F44D9916AE77169D8705EAE36D256CE9B17D63F0B17562608F185CA478E6FDB73D1FB9B05Ch1n7H" TargetMode="External"/><Relationship Id="rId43" Type="http://schemas.openxmlformats.org/officeDocument/2006/relationships/hyperlink" Target="consultantplus://offline/ref=2BFAECC9F44D9916AE77169D8705EAE36D2568E6B37D6BF0B17562608F185CA478E6FDB73D1FB9B05Dh1nBH" TargetMode="External"/><Relationship Id="rId48" Type="http://schemas.openxmlformats.org/officeDocument/2006/relationships/hyperlink" Target="consultantplus://offline/ref=2BFAECC9F44D9916AE77169D8705EAE36D256CE9B17D63F0B17562608F185CA478E6FDB73D1FB9B059h1nAH" TargetMode="External"/><Relationship Id="rId56" Type="http://schemas.openxmlformats.org/officeDocument/2006/relationships/hyperlink" Target="consultantplus://offline/ref=2BFAECC9F44D9916AE77169D8705EAE36D2568E6B37D6BF0B17562608F185CA478E6FDB73D1FB9B05Ah1nAH" TargetMode="External"/><Relationship Id="rId8" Type="http://schemas.openxmlformats.org/officeDocument/2006/relationships/hyperlink" Target="consultantplus://offline/ref=2BFAECC9F44D9916AE77169D8705EAE36D256DEBB27C6AF0B17562608F185CA478E6FDB73D1FB9B05Eh1nBH" TargetMode="External"/><Relationship Id="rId51" Type="http://schemas.openxmlformats.org/officeDocument/2006/relationships/hyperlink" Target="consultantplus://offline/ref=2BFAECC9F44D9916AE77169D8705EAE36D256CE9B17D63F0B17562608F185CA478E6FDB73D1FB9B059h1n9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3817</Words>
  <Characters>21761</Characters>
  <Application>Microsoft Office Word</Application>
  <DocSecurity>0</DocSecurity>
  <Lines>181</Lines>
  <Paragraphs>51</Paragraphs>
  <ScaleCrop>false</ScaleCrop>
  <Company/>
  <LinksUpToDate>false</LinksUpToDate>
  <CharactersWithSpaces>25527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2015-02-05T07:39:00Z</dcterms:created>
  <dcterms:modified xsi:type="dcterms:W3CDTF">2015-02-05T07:40:00Z</dcterms:modified>
</cp:coreProperties>
</file>